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1A" w:rsidRDefault="005F781A" w:rsidP="005F781A">
      <w:r>
        <w:rPr>
          <w:noProof/>
          <w:lang w:eastAsia="el-GR"/>
        </w:rPr>
        <w:drawing>
          <wp:inline distT="0" distB="0" distL="0" distR="0">
            <wp:extent cx="5281930" cy="1011555"/>
            <wp:effectExtent l="19050" t="0" r="0" b="0"/>
            <wp:docPr id="1" name="Εικόνα 1" descr="cid:image001.jpg@01D476AF.FB8D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6AF.FB8DB6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1A" w:rsidRDefault="005F781A" w:rsidP="005F781A"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                               31/01/2019</w:t>
      </w:r>
    </w:p>
    <w:p w:rsidR="005F781A" w:rsidRDefault="005F781A" w:rsidP="005F781A"/>
    <w:p w:rsidR="005F781A" w:rsidRDefault="005F781A" w:rsidP="005F781A"/>
    <w:p w:rsidR="005F781A" w:rsidRDefault="005F781A" w:rsidP="005F781A">
      <w:pPr>
        <w:rPr>
          <w:b/>
          <w:bCs/>
          <w:sz w:val="28"/>
          <w:szCs w:val="28"/>
          <w:u w:val="single"/>
        </w:rPr>
      </w:pPr>
      <w:r>
        <w:t xml:space="preserve">                                                                 </w:t>
      </w:r>
      <w:r>
        <w:rPr>
          <w:b/>
          <w:bCs/>
          <w:sz w:val="28"/>
          <w:szCs w:val="28"/>
          <w:u w:val="single"/>
        </w:rPr>
        <w:t>ΔΕΛΤΙΟ ΤΥΠΟΥ</w:t>
      </w:r>
    </w:p>
    <w:p w:rsidR="00744B3F" w:rsidRPr="00ED5DAE" w:rsidRDefault="00744B3F">
      <w:pPr>
        <w:rPr>
          <w:rFonts w:ascii="Helvetica" w:hAnsi="Helvetica" w:cs="Helvetica"/>
          <w:color w:val="222222"/>
          <w:shd w:val="clear" w:color="auto" w:fill="FFFFFF"/>
        </w:rPr>
      </w:pPr>
    </w:p>
    <w:p w:rsidR="005F781A" w:rsidRDefault="005F781A" w:rsidP="00AC7A56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</w:p>
    <w:p w:rsidR="00744B3F" w:rsidRDefault="00ED5DAE" w:rsidP="00AC7A56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Το </w:t>
      </w:r>
      <w:proofErr w:type="spellStart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Εργατ</w:t>
      </w:r>
      <w:proofErr w:type="spellEnd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/</w:t>
      </w:r>
      <w:proofErr w:type="spellStart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κό</w:t>
      </w:r>
      <w:proofErr w:type="spellEnd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 Κέντρο Ν. Χ</w:t>
      </w:r>
      <w:r w:rsidR="00744B3F" w:rsidRPr="00AC7A56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ανίων στηρίζει τους αγρότες και τον δίκαιο αγώνα </w:t>
      </w:r>
      <w:r w:rsidR="00AC7A56" w:rsidRPr="00AC7A56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τους</w:t>
      </w:r>
      <w:r w:rsidR="005663CB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.</w:t>
      </w:r>
    </w:p>
    <w:p w:rsidR="005663CB" w:rsidRPr="00AC7A56" w:rsidRDefault="005663CB" w:rsidP="00AC7A56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</w:p>
    <w:p w:rsidR="00AC7A56" w:rsidRPr="005F781A" w:rsidRDefault="00AC7A56" w:rsidP="005663CB">
      <w:pPr>
        <w:ind w:firstLine="720"/>
        <w:jc w:val="both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5F781A">
        <w:rPr>
          <w:rFonts w:ascii="Helvetica" w:hAnsi="Helvetica" w:cs="Helvetica"/>
          <w:color w:val="222222"/>
          <w:sz w:val="24"/>
          <w:szCs w:val="24"/>
        </w:rPr>
        <w:t xml:space="preserve">Ο αγώνας των αγροτών είναι αγώνας όλων μας. Αγώνας ενάντια σε </w:t>
      </w:r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πολιτικές που υπηρετούν και στηρίζουν τα συμφέροντα των εμποροβιομήχανων που, για ν’ αυξήσουν τα κέρδη τους, κατεβάζουν τις τιμές παραγωγού σε όλα τα </w:t>
      </w:r>
      <w:proofErr w:type="spellStart"/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αγροτοκτηνοτροφικά</w:t>
      </w:r>
      <w:proofErr w:type="spellEnd"/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προϊόντα που σε </w:t>
      </w:r>
      <w:r w:rsidR="00B47B25"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συνδυασμό</w:t>
      </w:r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με την αύξηση των τιμών των αγροτικών μέσων και εφοδίων οδηγούν τον αγροτικό κόσμο σε αδιέξοδο.</w:t>
      </w:r>
    </w:p>
    <w:p w:rsidR="00AC7A56" w:rsidRPr="005F781A" w:rsidRDefault="00AC7A56" w:rsidP="005663CB">
      <w:pPr>
        <w:ind w:firstLine="720"/>
        <w:jc w:val="both"/>
        <w:rPr>
          <w:rFonts w:ascii="Helvetica" w:hAnsi="Helvetica" w:cs="Helvetica"/>
          <w:color w:val="222222"/>
          <w:sz w:val="24"/>
          <w:szCs w:val="24"/>
        </w:rPr>
      </w:pPr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Επίσης καταδικάζουμε .</w:t>
      </w:r>
      <w:r w:rsidRPr="005F781A">
        <w:rPr>
          <w:rFonts w:ascii="Helvetica" w:hAnsi="Helvetica" w:cs="Helvetica"/>
          <w:color w:val="222222"/>
          <w:sz w:val="24"/>
          <w:szCs w:val="24"/>
        </w:rPr>
        <w:t xml:space="preserve"> τη δικαστική δίωξη σε βάρος ηγετικών στελεχών των Ομοσπονδιών Αγροτικών Συλλόγων της Θεσσαλίας κι άλλων αγροτών. Είμαστε ενάντια σ</w:t>
      </w:r>
      <w:r w:rsidR="005663CB" w:rsidRPr="005F781A">
        <w:rPr>
          <w:rFonts w:ascii="Helvetica" w:hAnsi="Helvetica" w:cs="Helvetica"/>
          <w:color w:val="222222"/>
          <w:sz w:val="24"/>
          <w:szCs w:val="24"/>
        </w:rPr>
        <w:t>την</w:t>
      </w:r>
      <w:r w:rsidRPr="005F781A">
        <w:rPr>
          <w:rFonts w:ascii="Helvetica" w:hAnsi="Helvetica" w:cs="Helvetica"/>
          <w:color w:val="222222"/>
          <w:sz w:val="24"/>
          <w:szCs w:val="24"/>
        </w:rPr>
        <w:t xml:space="preserve"> ποινικοποίηση του αγώνα των αγροτών </w:t>
      </w:r>
      <w:r w:rsidR="005663CB" w:rsidRPr="005F781A">
        <w:rPr>
          <w:rFonts w:ascii="Helvetica" w:hAnsi="Helvetica" w:cs="Helvetica"/>
          <w:color w:val="222222"/>
          <w:sz w:val="24"/>
          <w:szCs w:val="24"/>
        </w:rPr>
        <w:t xml:space="preserve">που </w:t>
      </w:r>
      <w:r w:rsidRPr="005F781A">
        <w:rPr>
          <w:rFonts w:ascii="Helvetica" w:hAnsi="Helvetica" w:cs="Helvetica"/>
          <w:color w:val="222222"/>
          <w:sz w:val="24"/>
          <w:szCs w:val="24"/>
        </w:rPr>
        <w:t>επί της ουσίας στρέφεται ενάντια στο ίδιο το συνδικαλιστικό κίνημα</w:t>
      </w:r>
      <w:r w:rsidR="005663CB" w:rsidRPr="005F781A">
        <w:rPr>
          <w:rFonts w:ascii="Helvetica" w:hAnsi="Helvetica" w:cs="Helvetica"/>
          <w:color w:val="222222"/>
          <w:sz w:val="24"/>
          <w:szCs w:val="24"/>
        </w:rPr>
        <w:t>…</w:t>
      </w:r>
    </w:p>
    <w:p w:rsidR="005663CB" w:rsidRPr="00AC7A56" w:rsidRDefault="005663CB" w:rsidP="005663CB">
      <w:pPr>
        <w:ind w:firstLine="720"/>
        <w:jc w:val="both"/>
        <w:rPr>
          <w:rFonts w:ascii="Helvetica" w:hAnsi="Helvetica" w:cs="Helvetica"/>
          <w:color w:val="222222"/>
          <w:sz w:val="28"/>
          <w:szCs w:val="28"/>
        </w:rPr>
      </w:pPr>
    </w:p>
    <w:p w:rsidR="00AC7A56" w:rsidRPr="005663CB" w:rsidRDefault="00AC7A56" w:rsidP="005663CB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  <w:r w:rsidRPr="005663CB">
        <w:rPr>
          <w:rFonts w:ascii="Helvetica" w:hAnsi="Helvetica" w:cs="Helvetica"/>
          <w:b/>
          <w:color w:val="222222"/>
          <w:sz w:val="28"/>
          <w:szCs w:val="28"/>
          <w:u w:val="single"/>
        </w:rPr>
        <w:t>ΣΥΝΑΔΕΛΦΟΙ ΚΑΛΟ ΑΓΩΝΑ</w:t>
      </w:r>
    </w:p>
    <w:p w:rsidR="00AC7A56" w:rsidRDefault="00AC7A56"/>
    <w:p w:rsidR="005F781A" w:rsidRDefault="005F781A"/>
    <w:p w:rsidR="005F781A" w:rsidRDefault="005F781A"/>
    <w:p w:rsidR="005F781A" w:rsidRPr="00137181" w:rsidRDefault="005F781A" w:rsidP="005F7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A34522">
        <w:rPr>
          <w:b/>
          <w:bCs/>
          <w:sz w:val="24"/>
          <w:szCs w:val="24"/>
        </w:rPr>
        <w:t>Εργατοϋπαλληλικό Κέντρο Νομού Χανίων</w:t>
      </w:r>
      <w:r w:rsidRPr="00137181">
        <w:rPr>
          <w:rFonts w:ascii="Arial" w:eastAsia="Times New Roman" w:hAnsi="Arial" w:cs="Arial"/>
          <w:b/>
          <w:bCs/>
          <w:color w:val="212529"/>
          <w:sz w:val="21"/>
          <w:szCs w:val="21"/>
          <w:lang w:eastAsia="el-GR"/>
        </w:rPr>
        <w:t> </w:t>
      </w:r>
    </w:p>
    <w:p w:rsidR="005F781A" w:rsidRPr="00744B3F" w:rsidRDefault="005F781A"/>
    <w:sectPr w:rsidR="005F781A" w:rsidRPr="00744B3F" w:rsidSect="0002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B3F"/>
    <w:rsid w:val="0002304A"/>
    <w:rsid w:val="005663CB"/>
    <w:rsid w:val="005F781A"/>
    <w:rsid w:val="00744B3F"/>
    <w:rsid w:val="00AC7A56"/>
    <w:rsid w:val="00B47B25"/>
    <w:rsid w:val="00E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F781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F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7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476AF.FB8DB6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2019-01-31T09:18:00Z</cp:lastPrinted>
  <dcterms:created xsi:type="dcterms:W3CDTF">2019-01-31T08:58:00Z</dcterms:created>
  <dcterms:modified xsi:type="dcterms:W3CDTF">2019-01-31T10:13:00Z</dcterms:modified>
</cp:coreProperties>
</file>